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AE4CE7" w:rsidRDefault="00AE4CE7" w:rsidP="00AE4CE7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Внеклассное занятие  во 2 классе по портфолио.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Тема: Охрана здоровья.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Цели: </w:t>
      </w:r>
    </w:p>
    <w:p w:rsidR="00AE4CE7" w:rsidRDefault="00AE4CE7" w:rsidP="00AE4CE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уточнить представления детей о понятиях «медицинское обслуживание», «здоровый образ жизни», «экология»;</w:t>
      </w:r>
    </w:p>
    <w:p w:rsidR="00AE4CE7" w:rsidRDefault="00AE4CE7" w:rsidP="00AE4CE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формировать ответственное отношение к своему здоровью и здоровью окружающих; </w:t>
      </w:r>
    </w:p>
    <w:p w:rsidR="00AE4CE7" w:rsidRDefault="00AE4CE7" w:rsidP="00AE4CE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воспитывать чувство любви к природе, желание охранять природу; </w:t>
      </w:r>
    </w:p>
    <w:p w:rsidR="00AE4CE7" w:rsidRDefault="00AE4CE7" w:rsidP="00AE4CE7">
      <w:pPr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учиться высказывать своё мнение и слушать своих товарищей.</w:t>
      </w: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jc w:val="center"/>
        <w:rPr>
          <w:sz w:val="28"/>
          <w:szCs w:val="28"/>
        </w:rPr>
      </w:pPr>
      <w:r>
        <w:rPr>
          <w:sz w:val="28"/>
          <w:szCs w:val="28"/>
        </w:rPr>
        <w:t>Ход занятия.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1.Введение в тему.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-Предлагаю вам разгадать одну древнюю мудрость, текст которой высечен на камне. Только вот со временем слова стёрлись. Постарайтесь догадаться.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>
                <wp:simplePos x="0" y="0"/>
                <wp:positionH relativeFrom="column">
                  <wp:posOffset>1028700</wp:posOffset>
                </wp:positionH>
                <wp:positionV relativeFrom="paragraph">
                  <wp:posOffset>82550</wp:posOffset>
                </wp:positionV>
                <wp:extent cx="3886200" cy="1156335"/>
                <wp:effectExtent l="9525" t="6350" r="9525" b="8890"/>
                <wp:wrapNone/>
                <wp:docPr id="11" name="Восьмиугольник 1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886200" cy="1156335"/>
                        </a:xfrm>
                        <a:prstGeom prst="octagon">
                          <a:avLst>
                            <a:gd name="adj" fmla="val 29287"/>
                          </a:avLst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AE4CE7" w:rsidRDefault="00AE4CE7" w:rsidP="00AE4CE7">
                            <w:pPr>
                              <w:ind w:left="360"/>
                              <w:rPr>
                                <w:b/>
                                <w:i/>
                              </w:rPr>
                            </w:pPr>
                            <w:r>
                              <w:rPr>
                                <w:b/>
                                <w:i/>
                                <w:sz w:val="28"/>
                                <w:szCs w:val="28"/>
                              </w:rPr>
                              <w:t xml:space="preserve">                    </w:t>
                            </w:r>
                            <w:r>
                              <w:rPr>
                                <w:b/>
                                <w:i/>
                              </w:rPr>
                              <w:t>СВОБОДА И ЗДОРОВЬЕ ИМЕЮТ ОДНО ОБЩЕЕ:</w:t>
                            </w:r>
                            <w:r>
                              <w:rPr>
                                <w:b/>
                                <w:i/>
                              </w:rPr>
                              <w:br/>
                              <w:t xml:space="preserve">                   ПО-НАСТОЯЩЕМУ ИХ ЦЕНИШЬ ТОГДА, КОГДА…</w:t>
                            </w:r>
                          </w:p>
                          <w:p w:rsidR="00AE4CE7" w:rsidRDefault="00AE4CE7" w:rsidP="00AE4CE7">
                            <w:pPr>
                              <w:rPr>
                                <w:b/>
                                <w:i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10" coordsize="21600,21600" o:spt="10" adj="6326" path="m@0,l0@0,0@2@0,21600@1,21600,21600@2,21600@0@1,xe">
                <v:stroke joinstyle="miter"/>
                <v:formulas>
                  <v:f eqn="val #0"/>
                  <v:f eqn="sum width 0 #0"/>
                  <v:f eqn="sum height 0 #0"/>
                  <v:f eqn="prod @0 2929 10000"/>
                  <v:f eqn="sum width 0 @3"/>
                  <v:f eqn="sum height 0 @3"/>
                  <v:f eqn="val width"/>
                  <v:f eqn="val height"/>
                  <v:f eqn="prod width 1 2"/>
                  <v:f eqn="prod height 1 2"/>
                </v:formulas>
                <v:path gradientshapeok="t" limo="10800,10800" o:connecttype="custom" o:connectlocs="@8,0;0,@9;@8,@7;@6,@9" textboxrect="0,0,21600,21600;2700,2700,18900,18900;5400,5400,16200,16200"/>
                <v:handles>
                  <v:h position="#0,topLeft" switch="" xrange="0,10800"/>
                </v:handles>
              </v:shapetype>
              <v:shape id="Восьмиугольник 11" o:spid="_x0000_s1026" type="#_x0000_t10" style="position:absolute;left:0;text-align:left;margin-left:81pt;margin-top:6.5pt;width:306pt;height:91.0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">
                <v:textbox>
                  <w:txbxContent>
                    <w:p w:rsidR="00AE4CE7" w:rsidRDefault="00AE4CE7" w:rsidP="00AE4CE7">
                      <w:pPr>
                        <w:ind w:left="360"/>
                        <w:rPr>
                          <w:b/>
                          <w:i/>
                        </w:rPr>
                      </w:pPr>
                      <w:r>
                        <w:rPr>
                          <w:b/>
                          <w:i/>
                          <w:sz w:val="28"/>
                          <w:szCs w:val="28"/>
                        </w:rPr>
                        <w:t xml:space="preserve">                    </w:t>
                      </w:r>
                      <w:r>
                        <w:rPr>
                          <w:b/>
                          <w:i/>
                        </w:rPr>
                        <w:t>СВОБОДА И ЗДОРОВЬЕ ИМЕЮТ ОДНО ОБЩЕЕ:</w:t>
                      </w:r>
                      <w:r>
                        <w:rPr>
                          <w:b/>
                          <w:i/>
                        </w:rPr>
                        <w:br/>
                        <w:t xml:space="preserve">                   ПО-НАСТОЯЩЕМУ ИХ ЦЕНИШЬ ТОГДА, КОГДА…</w:t>
                      </w:r>
                    </w:p>
                    <w:p w:rsidR="00AE4CE7" w:rsidRDefault="00AE4CE7" w:rsidP="00AE4CE7">
                      <w:pPr>
                        <w:rPr>
                          <w:b/>
                          <w:i/>
                        </w:rPr>
                      </w:pPr>
                    </w:p>
                  </w:txbxContent>
                </v:textbox>
              </v:shape>
            </w:pict>
          </mc:Fallback>
        </mc:AlternateContent>
      </w: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Дети предлагают свои варианты, внимательно слушают доводы своих товарищей.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-Сегодня мы поговорим об охране здоровья, чтобы оно подольше оставалось с вами.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2.Беседа с опорой на плакат «Здоровье и его составляющие».</w:t>
      </w: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noProof/>
          <w:sz w:val="28"/>
          <w:szCs w:val="28"/>
        </w:rPr>
        <w:lastRenderedPageBreak/>
        <mc:AlternateContent>
          <mc:Choice Requires="wpc">
            <w:drawing>
              <wp:inline distT="0" distB="0" distL="0" distR="0">
                <wp:extent cx="4914900" cy="3818890"/>
                <wp:effectExtent l="28575" t="28575" r="0" b="635"/>
                <wp:docPr id="10" name="Полотно 10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Canvas">
                    <wpc:wpc>
                      <wpc:bg>
                        <a:noFill/>
                      </wpc:bg>
                      <wpc:whole/>
                      <wps:wsp>
                        <wps:cNvPr id="1" name="Oval 4"/>
                        <wps:cNvSpPr>
                          <a:spLocks noChangeArrowheads="1"/>
                        </wps:cNvSpPr>
                        <wps:spPr bwMode="auto">
                          <a:xfrm>
                            <a:off x="1369209" y="1204066"/>
                            <a:ext cx="1485806" cy="1371388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</w:pPr>
                            </w:p>
                            <w:p w:rsidR="00AE4CE7" w:rsidRDefault="00AE4CE7" w:rsidP="00AE4CE7">
                              <w:pPr>
                                <w:jc w:val="center"/>
                              </w:pPr>
                            </w:p>
                            <w:p w:rsidR="00AE4CE7" w:rsidRDefault="00AE4CE7" w:rsidP="00AE4CE7">
                              <w:pPr>
                                <w:jc w:val="center"/>
                                <w:rPr>
                                  <w:b/>
                                  <w:i/>
                                  <w:color w:val="008000"/>
                                  <w:sz w:val="32"/>
                                  <w:szCs w:val="32"/>
                                </w:rPr>
                              </w:pPr>
                              <w:r>
                                <w:rPr>
                                  <w:b/>
                                  <w:i/>
                                  <w:color w:val="008000"/>
                                  <w:sz w:val="32"/>
                                  <w:szCs w:val="32"/>
                                </w:rPr>
                                <w:t>здоровье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2" name="Oval 5"/>
                        <wps:cNvSpPr>
                          <a:spLocks noChangeArrowheads="1"/>
                        </wps:cNvSpPr>
                        <wps:spPr bwMode="auto">
                          <a:xfrm rot="3337920">
                            <a:off x="2340898" y="2962274"/>
                            <a:ext cx="1257379" cy="456673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Правила гигиены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3" name="Oval 6"/>
                        <wps:cNvSpPr>
                          <a:spLocks noChangeArrowheads="1"/>
                        </wps:cNvSpPr>
                        <wps:spPr bwMode="auto">
                          <a:xfrm rot="18982243">
                            <a:off x="749785" y="2856786"/>
                            <a:ext cx="1255850" cy="57086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Общение с людьми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4" name="Oval 7"/>
                        <wps:cNvSpPr>
                          <a:spLocks noChangeArrowheads="1"/>
                        </wps:cNvSpPr>
                        <wps:spPr bwMode="auto">
                          <a:xfrm rot="20424303">
                            <a:off x="0" y="2001308"/>
                            <a:ext cx="1244514" cy="570865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Медицинское обслуживание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5" name="Oval 8"/>
                        <wps:cNvSpPr>
                          <a:spLocks noChangeArrowheads="1"/>
                        </wps:cNvSpPr>
                        <wps:spPr bwMode="auto">
                          <a:xfrm rot="2307663">
                            <a:off x="289874" y="945700"/>
                            <a:ext cx="1141682" cy="4560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</w:pPr>
                              <w:r>
                                <w:t>привычки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6" name="Oval 9"/>
                        <wps:cNvSpPr>
                          <a:spLocks noChangeArrowheads="1"/>
                        </wps:cNvSpPr>
                        <wps:spPr bwMode="auto">
                          <a:xfrm rot="18434998">
                            <a:off x="2356445" y="490992"/>
                            <a:ext cx="1231953" cy="457482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AE4CE7" w:rsidRDefault="00AE4CE7" w:rsidP="00AE4CE7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  <w:r>
                                <w:rPr>
                                  <w:sz w:val="20"/>
                                  <w:szCs w:val="20"/>
                                </w:rPr>
                                <w:t>Занятия спортом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7" name="Oval 10"/>
                        <wps:cNvSpPr>
                          <a:spLocks noChangeArrowheads="1"/>
                        </wps:cNvSpPr>
                        <wps:spPr bwMode="auto">
                          <a:xfrm rot="20702271">
                            <a:off x="3089019" y="1192583"/>
                            <a:ext cx="1254231" cy="45603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</w:pPr>
                              <w:r>
                                <w:t>пища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8" name="Oval 11"/>
                        <wps:cNvSpPr>
                          <a:spLocks noChangeArrowheads="1"/>
                        </wps:cNvSpPr>
                        <wps:spPr bwMode="auto">
                          <a:xfrm rot="1055340">
                            <a:off x="2977280" y="2124340"/>
                            <a:ext cx="1256660" cy="455216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r>
                                <w:t>настроение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wps:wsp>
                        <wps:cNvPr id="9" name="Oval 12"/>
                        <wps:cNvSpPr>
                          <a:spLocks noChangeArrowheads="1"/>
                        </wps:cNvSpPr>
                        <wps:spPr bwMode="auto">
                          <a:xfrm rot="15296477">
                            <a:off x="1259091" y="283394"/>
                            <a:ext cx="1137629" cy="570841"/>
                          </a:xfrm>
                          <a:prstGeom prst="ellipse">
                            <a:avLst/>
                          </a:prstGeom>
                          <a:solidFill>
                            <a:srgbClr val="FFFFFF"/>
                          </a:solidFill>
                          <a:ln w="9525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</wps:spPr>
                        <wps:txbx>
                          <w:txbxContent>
                            <w:p w:rsidR="00AE4CE7" w:rsidRDefault="00AE4CE7" w:rsidP="00AE4CE7">
                              <w:pPr>
                                <w:jc w:val="center"/>
                                <w:rPr>
                                  <w:sz w:val="20"/>
                                  <w:szCs w:val="20"/>
                                </w:rPr>
                              </w:pPr>
                            </w:p>
                            <w:p w:rsidR="00AE4CE7" w:rsidRDefault="00AE4CE7" w:rsidP="00AE4CE7">
                              <w:pPr>
                                <w:jc w:val="center"/>
                                <w:rPr>
                                  <w:sz w:val="18"/>
                                  <w:szCs w:val="18"/>
                                </w:rPr>
                              </w:pPr>
                              <w:r>
                                <w:rPr>
                                  <w:sz w:val="18"/>
                                  <w:szCs w:val="18"/>
                                </w:rPr>
                                <w:t>Окружающая среда</w:t>
                              </w:r>
                            </w:p>
                          </w:txbxContent>
                        </wps:txbx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</wpc:wpc>
                  </a:graphicData>
                </a:graphic>
              </wp:inline>
            </w:drawing>
          </mc:Choice>
          <mc:Fallback>
            <w:pict>
              <v:group id="Полотно 10" o:spid="_x0000_s1027" editas="canvas" style="width:387pt;height:300.7pt;mso-position-horizontal-relative:char;mso-position-vertical-relative:line" coordsize="49149,3818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s1028" type="#_x0000_t75" style="position:absolute;width:49149;height:38188;visibility:visible;mso-wrap-style:square">
                  <v:fill o:detectmouseclick="t"/>
                  <v:path o:connecttype="none"/>
                </v:shape>
                <v:oval id="Oval 4" o:spid="_x0000_s1029" style="position:absolute;left:13692;top:12040;width:14858;height:13714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">
                  <v:textbox>
                    <w:txbxContent>
                      <w:p w:rsidR="00AE4CE7" w:rsidRDefault="00AE4CE7" w:rsidP="00AE4CE7">
                        <w:pPr>
                          <w:jc w:val="center"/>
                        </w:pPr>
                      </w:p>
                      <w:p w:rsidR="00AE4CE7" w:rsidRDefault="00AE4CE7" w:rsidP="00AE4CE7">
                        <w:pPr>
                          <w:jc w:val="center"/>
                        </w:pPr>
                      </w:p>
                      <w:p w:rsidR="00AE4CE7" w:rsidRDefault="00AE4CE7" w:rsidP="00AE4CE7">
                        <w:pPr>
                          <w:jc w:val="center"/>
                          <w:rPr>
                            <w:b/>
                            <w:i/>
                            <w:color w:val="008000"/>
                            <w:sz w:val="32"/>
                            <w:szCs w:val="32"/>
                          </w:rPr>
                        </w:pPr>
                        <w:r>
                          <w:rPr>
                            <w:b/>
                            <w:i/>
                            <w:color w:val="008000"/>
                            <w:sz w:val="32"/>
                            <w:szCs w:val="32"/>
                          </w:rPr>
                          <w:t>здоровье</w:t>
                        </w:r>
                      </w:p>
                    </w:txbxContent>
                  </v:textbox>
                </v:oval>
                <v:oval id="Oval 5" o:spid="_x0000_s1030" style="position:absolute;left:23409;top:29622;width:12574;height:4567;rotation:364589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F9DMQA&#10;AADaAAAADwAAAGRycy9kb3ducmV2LnhtbESPzWrDMBCE74G8g9hCb4lcH9LiRg6mkGJCoeQHcl2s&#10;tWXHWrmWkrhvXxUKPQ4z8w2z3ky2FzcafetYwdMyAUFcOd1yo+B03C5eQPiArLF3TAq+ycMmn8/W&#10;mGl35z3dDqEREcI+QwUmhCGT0leGLPqlG4ijV7vRYohybKQe8R7htpdpkqykxZbjgsGB3gxVl8PV&#10;Kvisv3a7Z7oUtiySc/euO/Ox75R6fJiKVxCBpvAf/muXWkEKv1fiDZD5D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F2xfQzEAAAA2gAAAA8AAAAAAAAAAAAAAAAAmAIAAGRycy9k&#10;b3ducmV2LnhtbFBLBQYAAAAABAAEAPUAAACJAwAAAAA=&#10;">
                  <v:textbox>
                    <w:txbxContent>
                      <w:p w:rsidR="00AE4CE7" w:rsidRDefault="00AE4CE7" w:rsidP="00AE4CE7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Правила гигиены</w:t>
                        </w:r>
                      </w:p>
                    </w:txbxContent>
                  </v:textbox>
                </v:oval>
                <v:oval id="Oval 6" o:spid="_x0000_s1031" style="position:absolute;left:7497;top:28567;width:12559;height:5709;rotation:-285928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e6I3vMMA&#10;AADaAAAADwAAAGRycy9kb3ducmV2LnhtbESPQYvCMBSE74L/ITzBi2hqxSJdo4ig6E3rHvb4aN62&#10;1ealNFG7++vNwoLHYWa+YZbrztTiQa2rLCuYTiIQxLnVFRcKPi+78QKE88gaa8uk4IccrFf93hJT&#10;bZ98pkfmCxEg7FJUUHrfpFK6vCSDbmIb4uB929agD7ItpG7xGeCmlnEUJdJgxWGhxIa2JeW37G4U&#10;bJLR6Mv9JtfzKdLxNNsfcx/PlRoOus0HCE+df4f/2wetYAZ/V8INkKsX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e6I3vMMAAADaAAAADwAAAAAAAAAAAAAAAACYAgAAZHJzL2Rv&#10;d25yZXYueG1sUEsFBgAAAAAEAAQA9QAAAIgDAAAAAA==&#10;">
                  <v:textbox>
                    <w:txbxContent>
                      <w:p w:rsidR="00AE4CE7" w:rsidRDefault="00AE4CE7" w:rsidP="00AE4CE7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Общение с людьми</w:t>
                        </w:r>
                      </w:p>
                    </w:txbxContent>
                  </v:textbox>
                </v:oval>
                <v:oval id="Oval 7" o:spid="_x0000_s1032" style="position:absolute;top:20013;width:12445;height:5708;rotation:-1284175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bXwaucAA&#10;AADaAAAADwAAAGRycy9kb3ducmV2LnhtbESPQYvCMBSE78L+h/AWvIimisrSNS2LIHoSrLrnZ/O2&#10;LTYv3SZq/fdGEDwOM/MNs0g7U4srta6yrGA8ikAQ51ZXXCg47FfDLxDOI2usLZOCOzlIk4/eAmNt&#10;b7yja+YLESDsYlRQet/EUrq8JINuZBvi4P3Z1qAPsi2kbvEW4KaWkyiaS4MVh4USG1qWlJ+zi1Gw&#10;Ofn/4wz5bHW2/m1wsM30kZTqf3Y/3yA8df4dfrU3WsEUnlfCDZDJA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bXwaucAAAADaAAAADwAAAAAAAAAAAAAAAACYAgAAZHJzL2Rvd25y&#10;ZXYueG1sUEsFBgAAAAAEAAQA9QAAAIUDAAAAAA==&#10;">
                  <v:textbox>
                    <w:txbxContent>
                      <w:p w:rsidR="00AE4CE7" w:rsidRDefault="00AE4CE7" w:rsidP="00AE4CE7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Медицинское обслуживание</w:t>
                        </w:r>
                      </w:p>
                    </w:txbxContent>
                  </v:textbox>
                </v:oval>
                <v:oval id="Oval 8" o:spid="_x0000_s1033" style="position:absolute;left:2898;top:9457;width:11417;height:4560;rotation:252058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40zryMQA&#10;AADaAAAADwAAAGRycy9kb3ducmV2LnhtbESPwW7CMBBE70j9B2srcQOnoKIqxUGlUqG30jQfsIo3&#10;cdp4HWIDga+vkZA4jmbmjWa5GmwrjtT7xrGCp2kCgrh0uuFaQfHzMXkB4QOyxtYxKTiTh1X2MFpi&#10;qt2Jv+mYh1pECPsUFZgQulRKXxqy6KeuI45e5XqLIcq+lrrHU4TbVs6SZCEtNhwXDHb0bqj8yw9W&#10;wX57WH/9DmY9L/Lqspktmst+d1Zq/Di8vYIINIR7+Nb+1Aqe4Xol3gCZ/QM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ONM68jEAAAA2gAAAA8AAAAAAAAAAAAAAAAAmAIAAGRycy9k&#10;b3ducmV2LnhtbFBLBQYAAAAABAAEAPUAAACJAwAAAAA=&#10;">
                  <v:textbox>
                    <w:txbxContent>
                      <w:p w:rsidR="00AE4CE7" w:rsidRDefault="00AE4CE7" w:rsidP="00AE4CE7">
                        <w:pPr>
                          <w:jc w:val="center"/>
                        </w:pPr>
                        <w:r>
                          <w:t>привычки</w:t>
                        </w:r>
                      </w:p>
                    </w:txbxContent>
                  </v:textbox>
                </v:oval>
                <v:oval id="Oval 9" o:spid="_x0000_s1034" style="position:absolute;left:23564;top:4909;width:12320;height:4575;rotation:-3457026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0WY1K8EA&#10;AADaAAAADwAAAGRycy9kb3ducmV2LnhtbESPzYrCMBSF94LvEK4wO011UbVjFBUGRheKHcFZXpo7&#10;bbG56TRR69sbQXB5OD8fZ7ZoTSWu1LjSsoLhIAJBnFldcq7g+PPVn4BwHlljZZkU3MnBYt7tzDDR&#10;9sYHuqY+F2GEXYIKCu/rREqXFWTQDWxNHLw/2xj0QTa51A3ewrip5CiKYmmw5EAosKZ1Qdk5vRgF&#10;O3s68Sqd4iYe//4f9wG6RVLqo9cuP0F4av07/Gp/awUxPK+EGyDnD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NFmNSvBAAAA2gAAAA8AAAAAAAAAAAAAAAAAmAIAAGRycy9kb3du&#10;cmV2LnhtbFBLBQYAAAAABAAEAPUAAACGAwAAAAA=&#10;">
                  <v:textbox>
                    <w:txbxContent>
                      <w:p w:rsidR="00AE4CE7" w:rsidRDefault="00AE4CE7" w:rsidP="00AE4CE7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</w:p>
                      <w:p w:rsidR="00AE4CE7" w:rsidRDefault="00AE4CE7" w:rsidP="00AE4CE7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  <w:r>
                          <w:rPr>
                            <w:sz w:val="20"/>
                            <w:szCs w:val="20"/>
                          </w:rPr>
                          <w:t>Занятия спортом</w:t>
                        </w:r>
                      </w:p>
                    </w:txbxContent>
                  </v:textbox>
                </v:oval>
                <v:oval id="Oval 10" o:spid="_x0000_s1035" style="position:absolute;left:30890;top:11925;width:12542;height:4561;rotation:-980559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QQSeHcMA&#10;AADaAAAADwAAAGRycy9kb3ducmV2LnhtbESPT2sCMRTE7wW/Q3iCl1KzerBl3ayIf8CLLWrx/Ni8&#10;brZuXpZN1Pjtm0Khx2FmfsMUi2hbcaPeN44VTMYZCOLK6YZrBZ+n7csbCB+QNbaOScGDPCzKwVOB&#10;uXZ3PtDtGGqRIOxzVGBC6HIpfWXIoh+7jjh5X663GJLsa6l7vCe4beU0y2bSYsNpwWBHK0PV5Xi1&#10;Ct6nm8uZ4/5jd1g/h1idTPf9MEqNhnE5BxEohv/wX3unFbzC75V0A2T5Aw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QQSeHcMAAADaAAAADwAAAAAAAAAAAAAAAACYAgAAZHJzL2Rv&#10;d25yZXYueG1sUEsFBgAAAAAEAAQA9QAAAIgDAAAAAA==&#10;">
                  <v:textbox>
                    <w:txbxContent>
                      <w:p w:rsidR="00AE4CE7" w:rsidRDefault="00AE4CE7" w:rsidP="00AE4CE7">
                        <w:pPr>
                          <w:jc w:val="center"/>
                        </w:pPr>
                        <w:r>
                          <w:t>пища</w:t>
                        </w:r>
                      </w:p>
                    </w:txbxContent>
                  </v:textbox>
                </v:oval>
                <v:oval id="Oval 11" o:spid="_x0000_s1036" style="position:absolute;left:29772;top:21243;width:12567;height:4552;rotation:1152713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">
                  <v:textbox>
                    <w:txbxContent>
                      <w:p w:rsidR="00AE4CE7" w:rsidRDefault="00AE4CE7" w:rsidP="00AE4CE7">
                        <w:r>
                          <w:t>настроение</w:t>
                        </w:r>
                      </w:p>
                    </w:txbxContent>
                  </v:textbox>
                </v:oval>
                <v:oval id="Oval 12" o:spid="_x0000_s1037" style="position:absolute;left:12591;top:2833;width:11376;height:5709;rotation:-6885128fd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">
                  <v:textbox>
                    <w:txbxContent>
                      <w:p w:rsidR="00AE4CE7" w:rsidRDefault="00AE4CE7" w:rsidP="00AE4CE7">
                        <w:pPr>
                          <w:jc w:val="center"/>
                          <w:rPr>
                            <w:sz w:val="20"/>
                            <w:szCs w:val="20"/>
                          </w:rPr>
                        </w:pPr>
                      </w:p>
                      <w:p w:rsidR="00AE4CE7" w:rsidRDefault="00AE4CE7" w:rsidP="00AE4CE7">
                        <w:pPr>
                          <w:jc w:val="center"/>
                          <w:rPr>
                            <w:sz w:val="18"/>
                            <w:szCs w:val="18"/>
                          </w:rPr>
                        </w:pPr>
                        <w:r>
                          <w:rPr>
                            <w:sz w:val="18"/>
                            <w:szCs w:val="18"/>
                          </w:rPr>
                          <w:t>Окружающая среда</w:t>
                        </w:r>
                      </w:p>
                    </w:txbxContent>
                  </v:textbox>
                </v:oval>
                <w10:anchorlock/>
              </v:group>
            </w:pict>
          </mc:Fallback>
        </mc:AlternateConten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Дети при направляющей роли учителя доказывают, как влияет окружающая среда (экология) на здоровье людей и как следует заботиться о её чистоте. 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Что могут предпринять школьники, чтобы сберечь своё здоровье?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3.Круговая беседа с участием каждого ребёнка.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Продолжи фразу: Чтобы быть здоровым, я…(не повторять то, что уже сказали до тебя твои одноклассники)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4.Тест-опрос «Познай самого себя».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- Постарайся ответить честно.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1.Нравится ли тебе заниматься по утрам зарядкой?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2.Тебе нужно пройти одну остановку, чтобы дойти до школы. Пойдешь ли ты пешком, не дожидаясь автобуса?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3.Нравятся ли тебе подвижные игры?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4.Легко ли тебе ограничивать себя в пище?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5.Нравится ли тебе ссориться с окружающими людьми?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6.Можешь ли ты жить по режиму?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7.Во время болезни ты способен без напоминания выполнять назначения врача?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8.Посещаешь ли ты спортивные секции?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Если ты на большинство вопросов ответил «нет», то тебе необходимо задуматься над своим образом жизни, оценить состояние своего здоровья и, переборов лень, заняться собой, спрашивая совета у взрослых.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Если на большинство вопросов ты ответил «да», то остаётся порадоваться за твоё положительно-активное отношение к здоровью, пожелать тебе, чтобы слова не расходились с делом.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5.Итог занятия.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lastRenderedPageBreak/>
        <w:t>В чём секрет счастья?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Свой организм нужно знать и любить,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Чтобы в согласье и мире с ним жить,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Чтобы для счастья дорогу открыть,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Нужно здоровье своё сохранить.</w:t>
      </w: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Каждую клеточку нужно понять,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День свой с зарядки пораньше начать,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Чтоб твоё тело служило тебе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Дома и в школе, в игре и труде.</w:t>
      </w: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Спорт, гигиена, еда, настроение-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Всё для здоровья имеет значенье.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Дня распорядок, советы врачей,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Отдых в компании лучших друзей.</w:t>
      </w: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Что ж, остаётся одно пожелать: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Правила эти всегда выполнять.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И про тебя будут все говорить: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Он научился здоровье хранить!</w:t>
      </w:r>
    </w:p>
    <w:p w:rsidR="00AE4CE7" w:rsidRDefault="00AE4CE7" w:rsidP="00AE4CE7">
      <w:pPr>
        <w:ind w:left="360"/>
        <w:rPr>
          <w:sz w:val="28"/>
          <w:szCs w:val="28"/>
        </w:rPr>
      </w:pP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>6.Дома поработайте на стр.5 «Портфолио»</w:t>
      </w:r>
    </w:p>
    <w:p w:rsidR="00AE4CE7" w:rsidRDefault="00AE4CE7" w:rsidP="00AE4CE7">
      <w:pPr>
        <w:ind w:left="360"/>
        <w:rPr>
          <w:sz w:val="28"/>
          <w:szCs w:val="28"/>
        </w:rPr>
      </w:pPr>
      <w:r>
        <w:rPr>
          <w:sz w:val="28"/>
          <w:szCs w:val="28"/>
        </w:rPr>
        <w:t xml:space="preserve">Мои спортивно-оздоровительные успехи. </w:t>
      </w:r>
    </w:p>
    <w:p w:rsidR="00AE4CE7" w:rsidRDefault="00AE4CE7" w:rsidP="00AE4CE7">
      <w:pPr>
        <w:rPr>
          <w:sz w:val="28"/>
          <w:szCs w:val="28"/>
        </w:rPr>
      </w:pPr>
    </w:p>
    <w:p w:rsidR="0012115E" w:rsidRDefault="0012115E">
      <w:bookmarkStart w:id="0" w:name="_GoBack"/>
      <w:bookmarkEnd w:id="0"/>
    </w:p>
    <w:sectPr w:rsidR="0012115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entury Gothic">
    <w:panose1 w:val="020B0502020202020204"/>
    <w:charset w:val="CC"/>
    <w:family w:val="swiss"/>
    <w:pitch w:val="variable"/>
    <w:sig w:usb0="00000287" w:usb1="00000000" w:usb2="00000000" w:usb3="00000000" w:csb0="0000009F" w:csb1="00000000"/>
  </w:font>
  <w:font w:name="Book Antiqua">
    <w:panose1 w:val="02040602050305030304"/>
    <w:charset w:val="CC"/>
    <w:family w:val="roman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1DC346F"/>
    <w:multiLevelType w:val="hybridMultilevel"/>
    <w:tmpl w:val="13EEFF9C"/>
    <w:lvl w:ilvl="0" w:tplc="04190001">
      <w:start w:val="1"/>
      <w:numFmt w:val="bullet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tabs>
          <w:tab w:val="num" w:pos="1800"/>
        </w:tabs>
        <w:ind w:left="1800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520"/>
        </w:tabs>
        <w:ind w:left="252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3240"/>
        </w:tabs>
        <w:ind w:left="324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960"/>
        </w:tabs>
        <w:ind w:left="3960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680"/>
        </w:tabs>
        <w:ind w:left="468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400"/>
        </w:tabs>
        <w:ind w:left="540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6120"/>
        </w:tabs>
        <w:ind w:left="6120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840"/>
        </w:tabs>
        <w:ind w:left="6840" w:hanging="360"/>
      </w:pPr>
      <w:rPr>
        <w:rFonts w:ascii="Wingdings" w:hAnsi="Wingdings" w:hint="default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B15A9"/>
    <w:rsid w:val="0012115E"/>
    <w:rsid w:val="00127A61"/>
    <w:rsid w:val="00AE4CE7"/>
    <w:rsid w:val="00EB15A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C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27A6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27A6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7A61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27A61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127A61"/>
    <w:pPr>
      <w:pBdr>
        <w:bottom w:val="single" w:sz="8" w:space="4" w:color="4E67C8" w:themeColor="accent1"/>
      </w:pBdr>
      <w:spacing w:after="300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27A61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127A61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127A61"/>
    <w:rPr>
      <w:b/>
      <w:bCs/>
      <w:i/>
      <w:iCs/>
      <w:color w:val="4E67C8" w:themeColor="accent1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4CE7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127A61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127A61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127A61"/>
    <w:rPr>
      <w:rFonts w:asciiTheme="majorHAnsi" w:eastAsiaTheme="majorEastAsia" w:hAnsiTheme="majorHAnsi" w:cstheme="majorBidi"/>
      <w:b/>
      <w:bCs/>
      <w:color w:val="31479E" w:themeColor="accent1" w:themeShade="BF"/>
      <w:sz w:val="28"/>
      <w:szCs w:val="28"/>
    </w:rPr>
  </w:style>
  <w:style w:type="character" w:customStyle="1" w:styleId="20">
    <w:name w:val="Заголовок 2 Знак"/>
    <w:basedOn w:val="a0"/>
    <w:link w:val="2"/>
    <w:uiPriority w:val="9"/>
    <w:rsid w:val="00127A61"/>
    <w:rPr>
      <w:rFonts w:asciiTheme="majorHAnsi" w:eastAsiaTheme="majorEastAsia" w:hAnsiTheme="majorHAnsi" w:cstheme="majorBidi"/>
      <w:b/>
      <w:bCs/>
      <w:color w:val="4E67C8" w:themeColor="accent1"/>
      <w:sz w:val="26"/>
      <w:szCs w:val="26"/>
    </w:rPr>
  </w:style>
  <w:style w:type="paragraph" w:styleId="a3">
    <w:name w:val="Title"/>
    <w:basedOn w:val="a"/>
    <w:next w:val="a"/>
    <w:link w:val="a4"/>
    <w:uiPriority w:val="10"/>
    <w:qFormat/>
    <w:rsid w:val="00127A61"/>
    <w:pPr>
      <w:pBdr>
        <w:bottom w:val="single" w:sz="8" w:space="4" w:color="4E67C8" w:themeColor="accent1"/>
      </w:pBdr>
      <w:spacing w:after="300"/>
      <w:contextualSpacing/>
    </w:pPr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character" w:customStyle="1" w:styleId="a4">
    <w:name w:val="Название Знак"/>
    <w:basedOn w:val="a0"/>
    <w:link w:val="a3"/>
    <w:uiPriority w:val="10"/>
    <w:rsid w:val="00127A61"/>
    <w:rPr>
      <w:rFonts w:asciiTheme="majorHAnsi" w:eastAsiaTheme="majorEastAsia" w:hAnsiTheme="majorHAnsi" w:cstheme="majorBidi"/>
      <w:color w:val="181D33" w:themeColor="text2" w:themeShade="BF"/>
      <w:spacing w:val="5"/>
      <w:kern w:val="28"/>
      <w:sz w:val="52"/>
      <w:szCs w:val="52"/>
    </w:rPr>
  </w:style>
  <w:style w:type="paragraph" w:styleId="a5">
    <w:name w:val="No Spacing"/>
    <w:uiPriority w:val="1"/>
    <w:qFormat/>
    <w:rsid w:val="00127A61"/>
    <w:pPr>
      <w:spacing w:after="0" w:line="240" w:lineRule="auto"/>
    </w:pPr>
  </w:style>
  <w:style w:type="character" w:styleId="a6">
    <w:name w:val="Intense Emphasis"/>
    <w:basedOn w:val="a0"/>
    <w:uiPriority w:val="21"/>
    <w:qFormat/>
    <w:rsid w:val="00127A61"/>
    <w:rPr>
      <w:b/>
      <w:bCs/>
      <w:i/>
      <w:iCs/>
      <w:color w:val="4E67C8" w:themeColor="accent1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79378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Воздушный поток">
  <a:themeElements>
    <a:clrScheme name="Воздушный поток">
      <a:dk1>
        <a:sysClr val="windowText" lastClr="000000"/>
      </a:dk1>
      <a:lt1>
        <a:sysClr val="window" lastClr="FFFFFF"/>
      </a:lt1>
      <a:dk2>
        <a:srgbClr val="212745"/>
      </a:dk2>
      <a:lt2>
        <a:srgbClr val="B4DCFA"/>
      </a:lt2>
      <a:accent1>
        <a:srgbClr val="4E67C8"/>
      </a:accent1>
      <a:accent2>
        <a:srgbClr val="5ECCF3"/>
      </a:accent2>
      <a:accent3>
        <a:srgbClr val="A7EA52"/>
      </a:accent3>
      <a:accent4>
        <a:srgbClr val="5DCEAF"/>
      </a:accent4>
      <a:accent5>
        <a:srgbClr val="FF8021"/>
      </a:accent5>
      <a:accent6>
        <a:srgbClr val="F14124"/>
      </a:accent6>
      <a:hlink>
        <a:srgbClr val="56C7AA"/>
      </a:hlink>
      <a:folHlink>
        <a:srgbClr val="59A8D1"/>
      </a:folHlink>
    </a:clrScheme>
    <a:fontScheme name="Аптека">
      <a:majorFont>
        <a:latin typeface="Book Antiqua"/>
        <a:ea typeface=""/>
        <a:cs typeface=""/>
        <a:font script="Jpan" typeface="HGS明朝B"/>
        <a:font script="Hang" typeface="HY견명조"/>
        <a:font script="Hans" typeface="宋体"/>
        <a:font script="Hant" typeface="新細明體"/>
        <a:font script="Arab" typeface="Times New Roman"/>
        <a:font script="Hebr" typeface="David"/>
        <a:font script="Thai" typeface="EucrosiaUPC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 Gothic"/>
        <a:ea typeface=""/>
        <a:cs typeface=""/>
        <a:font script="Jpan" typeface="ＭＳ ゴシック"/>
        <a:font script="Hang" typeface="HY견명조"/>
        <a:font script="Hans" typeface="幼圆"/>
        <a:font script="Hant" typeface="微軟正黑體"/>
        <a:font script="Arab" typeface="Tahoma"/>
        <a:font script="Hebr" typeface="Gisha"/>
        <a:font script="Thai" typeface="DilleniaUPC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Verdana"/>
        <a:font script="Uigh" typeface="Microsoft Uighur"/>
        <a:font script="Geor" typeface="Sylfaen"/>
      </a:minorFont>
    </a:fontScheme>
    <a:fmtScheme name="Воздушный поток">
      <a:fillStyleLst>
        <a:solidFill>
          <a:schemeClr val="phClr"/>
        </a:solidFill>
        <a:gradFill rotWithShape="1">
          <a:gsLst>
            <a:gs pos="28000">
              <a:schemeClr val="phClr">
                <a:tint val="18000"/>
                <a:satMod val="120000"/>
                <a:lumMod val="88000"/>
              </a:schemeClr>
            </a:gs>
            <a:gs pos="100000">
              <a:schemeClr val="phClr">
                <a:tint val="40000"/>
                <a:satMod val="100000"/>
                <a:lumMod val="78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lumMod val="95000"/>
              </a:schemeClr>
            </a:gs>
            <a:gs pos="100000">
              <a:schemeClr val="phClr">
                <a:shade val="82000"/>
                <a:satMod val="125000"/>
                <a:lumMod val="74000"/>
              </a:schemeClr>
            </a:gs>
          </a:gsLst>
          <a:lin ang="5400000" scaled="0"/>
        </a:gradFill>
      </a:fillStyleLst>
      <a:lnStyleLst>
        <a:ln w="9525" cap="flat" cmpd="sng" algn="ctr">
          <a:solidFill>
            <a:schemeClr val="phClr"/>
          </a:solidFill>
          <a:prstDash val="solid"/>
        </a:ln>
        <a:ln w="15875" cap="flat" cmpd="sng" algn="ctr">
          <a:solidFill>
            <a:schemeClr val="phClr">
              <a:shade val="75000"/>
              <a:satMod val="125000"/>
              <a:lumMod val="7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63500" dist="50800" dir="5400000" sx="98000" sy="98000" rotWithShape="0">
              <a:srgbClr val="000000">
                <a:alpha val="20000"/>
              </a:srgbClr>
            </a:outerShdw>
          </a:effectLst>
        </a:effectStyle>
        <a:effectStyle>
          <a:effectLst>
            <a:outerShdw blurRad="40005" dist="22984" dir="5400000" rotWithShape="0">
              <a:srgbClr val="000000">
                <a:alpha val="45000"/>
              </a:srgbClr>
            </a:outerShdw>
          </a:effectLst>
          <a:scene3d>
            <a:camera prst="orthographicFront">
              <a:rot lat="0" lon="0" rev="0"/>
            </a:camera>
            <a:lightRig rig="balanced" dir="tr"/>
          </a:scene3d>
          <a:sp3d prstMaterial="matte">
            <a:bevelT w="19050" h="38100"/>
          </a:sp3d>
        </a:effectStyle>
        <a:effectStyle>
          <a:effectLst>
            <a:reflection blurRad="38100" stA="26000" endPos="23000" dist="25400" dir="5400000" sy="-100000" rotWithShape="0"/>
          </a:effectLst>
          <a:scene3d>
            <a:camera prst="orthographicFront">
              <a:rot lat="0" lon="0" rev="0"/>
            </a:camera>
            <a:lightRig rig="balanced" dir="tr"/>
          </a:scene3d>
          <a:sp3d contourW="14605" prstMaterial="plastic">
            <a:bevelT w="50800"/>
            <a:contourClr>
              <a:schemeClr val="phClr">
                <a:shade val="30000"/>
                <a:satMod val="120000"/>
              </a:schemeClr>
            </a:contourClr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98000"/>
                <a:shade val="90000"/>
                <a:satMod val="160000"/>
                <a:lumMod val="100000"/>
              </a:schemeClr>
            </a:gs>
            <a:gs pos="60000">
              <a:schemeClr val="phClr">
                <a:tint val="95000"/>
                <a:shade val="100000"/>
                <a:satMod val="130000"/>
                <a:lumMod val="130000"/>
              </a:schemeClr>
            </a:gs>
            <a:gs pos="100000">
              <a:schemeClr val="phClr">
                <a:tint val="97000"/>
                <a:shade val="100000"/>
                <a:hueMod val="100000"/>
                <a:satMod val="140000"/>
                <a:lumMod val="80000"/>
              </a:schemeClr>
            </a:gs>
          </a:gsLst>
          <a:path path="circle">
            <a:fillToRect l="20000" t="10000" r="20000" b="60000"/>
          </a:path>
        </a:gradFill>
        <a:gradFill rotWithShape="1">
          <a:gsLst>
            <a:gs pos="0">
              <a:schemeClr val="phClr">
                <a:tint val="94000"/>
                <a:satMod val="160000"/>
                <a:lumMod val="160000"/>
              </a:schemeClr>
            </a:gs>
            <a:gs pos="42000">
              <a:schemeClr val="phClr">
                <a:tint val="94000"/>
                <a:shade val="94000"/>
                <a:satMod val="160000"/>
                <a:lumMod val="130000"/>
              </a:schemeClr>
            </a:gs>
            <a:gs pos="100000">
              <a:schemeClr val="phClr">
                <a:tint val="97000"/>
                <a:shade val="94000"/>
                <a:satMod val="180000"/>
                <a:lumMod val="84000"/>
              </a:schemeClr>
            </a:gs>
          </a:gsLst>
          <a:path path="circle">
            <a:fillToRect l="24000" t="44000" r="24000" b="12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393</Words>
  <Characters>2245</Characters>
  <Application>Microsoft Office Word</Application>
  <DocSecurity>0</DocSecurity>
  <Lines>18</Lines>
  <Paragraphs>5</Paragraphs>
  <ScaleCrop>false</ScaleCrop>
  <Company/>
  <LinksUpToDate>false</LinksUpToDate>
  <CharactersWithSpaces>2633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кудашова</dc:creator>
  <cp:keywords/>
  <dc:description/>
  <cp:lastModifiedBy>кудашова</cp:lastModifiedBy>
  <cp:revision>3</cp:revision>
  <dcterms:created xsi:type="dcterms:W3CDTF">2014-02-26T14:11:00Z</dcterms:created>
  <dcterms:modified xsi:type="dcterms:W3CDTF">2014-02-26T14:13:00Z</dcterms:modified>
</cp:coreProperties>
</file>